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63E00" w14:textId="77777777" w:rsidR="00370035" w:rsidRPr="00370035" w:rsidRDefault="00370035" w:rsidP="00370035">
      <w:pPr>
        <w:rPr>
          <w:rFonts w:ascii="Avenir Book" w:hAnsi="Avenir Book"/>
          <w:b/>
          <w:color w:val="404040" w:themeColor="text1" w:themeTint="BF"/>
          <w:sz w:val="28"/>
          <w:szCs w:val="28"/>
        </w:rPr>
      </w:pPr>
      <w:r w:rsidRPr="00370035">
        <w:rPr>
          <w:rFonts w:ascii="Avenir Book" w:hAnsi="Avenir Book"/>
          <w:b/>
          <w:color w:val="404040" w:themeColor="text1" w:themeTint="BF"/>
          <w:sz w:val="28"/>
          <w:szCs w:val="28"/>
        </w:rPr>
        <w:t xml:space="preserve">SECURINFOR atteint ses objectifs financiers et confirme encore ses performances ! </w:t>
      </w:r>
    </w:p>
    <w:p w14:paraId="00D56EAE" w14:textId="77777777" w:rsidR="00370035" w:rsidRPr="00E86FB9" w:rsidRDefault="00370035" w:rsidP="00370035">
      <w:pPr>
        <w:rPr>
          <w:rFonts w:ascii="Avenir Book" w:hAnsi="Avenir Book"/>
          <w:color w:val="404040" w:themeColor="text1" w:themeTint="BF"/>
          <w:sz w:val="28"/>
          <w:szCs w:val="28"/>
        </w:rPr>
      </w:pPr>
    </w:p>
    <w:p w14:paraId="1703B32C" w14:textId="77777777" w:rsidR="00370035" w:rsidRPr="00E86FB9" w:rsidRDefault="00370035" w:rsidP="00370035">
      <w:pPr>
        <w:rPr>
          <w:rFonts w:ascii="Avenir Book" w:hAnsi="Avenir Book"/>
          <w:color w:val="404040" w:themeColor="text1" w:themeTint="BF"/>
          <w:sz w:val="28"/>
          <w:szCs w:val="28"/>
        </w:rPr>
      </w:pPr>
      <w:r w:rsidRPr="00E86FB9">
        <w:rPr>
          <w:rFonts w:ascii="Avenir Book" w:hAnsi="Avenir Book"/>
          <w:color w:val="404040" w:themeColor="text1" w:themeTint="BF"/>
          <w:sz w:val="28"/>
          <w:szCs w:val="28"/>
        </w:rPr>
        <w:t>SECURINFOR réalise en 2015 une hausse de son</w:t>
      </w:r>
      <w:r>
        <w:rPr>
          <w:rFonts w:ascii="Avenir Book" w:hAnsi="Avenir Book"/>
          <w:color w:val="404040" w:themeColor="text1" w:themeTint="BF"/>
          <w:sz w:val="28"/>
          <w:szCs w:val="28"/>
        </w:rPr>
        <w:t xml:space="preserve"> chiffre d’affaires qui dépasse </w:t>
      </w:r>
      <w:r w:rsidRPr="00E86FB9">
        <w:rPr>
          <w:rFonts w:ascii="Avenir Book" w:hAnsi="Avenir Book"/>
          <w:color w:val="404040" w:themeColor="text1" w:themeTint="BF"/>
          <w:sz w:val="28"/>
          <w:szCs w:val="28"/>
        </w:rPr>
        <w:t>cette année les 18 mil</w:t>
      </w:r>
      <w:r>
        <w:rPr>
          <w:rFonts w:ascii="Avenir Book" w:hAnsi="Avenir Book"/>
          <w:color w:val="404040" w:themeColor="text1" w:themeTint="BF"/>
          <w:sz w:val="28"/>
          <w:szCs w:val="28"/>
        </w:rPr>
        <w:t>lions d’euros, une croissance de 6,34%</w:t>
      </w:r>
      <w:r w:rsidRPr="00E86FB9">
        <w:rPr>
          <w:rFonts w:ascii="Avenir Book" w:hAnsi="Avenir Book"/>
          <w:color w:val="404040" w:themeColor="text1" w:themeTint="BF"/>
          <w:sz w:val="28"/>
          <w:szCs w:val="28"/>
        </w:rPr>
        <w:t xml:space="preserve"> par rapport à l’exercice précédent. </w:t>
      </w:r>
    </w:p>
    <w:p w14:paraId="03FD6E0A" w14:textId="77777777" w:rsidR="00370035" w:rsidRPr="00E86FB9" w:rsidRDefault="00370035" w:rsidP="00370035">
      <w:pPr>
        <w:rPr>
          <w:rFonts w:ascii="Avenir Book" w:hAnsi="Avenir Book"/>
          <w:color w:val="404040" w:themeColor="text1" w:themeTint="BF"/>
          <w:sz w:val="28"/>
          <w:szCs w:val="28"/>
        </w:rPr>
      </w:pPr>
    </w:p>
    <w:p w14:paraId="2C732673" w14:textId="77777777" w:rsidR="00370035" w:rsidRPr="00E86FB9" w:rsidRDefault="00370035" w:rsidP="00370035">
      <w:pPr>
        <w:rPr>
          <w:rFonts w:ascii="Avenir Book" w:hAnsi="Avenir Book"/>
          <w:color w:val="404040" w:themeColor="text1" w:themeTint="BF"/>
          <w:sz w:val="28"/>
          <w:szCs w:val="28"/>
        </w:rPr>
      </w:pPr>
      <w:r w:rsidRPr="00E86FB9">
        <w:rPr>
          <w:rFonts w:ascii="Avenir Book" w:hAnsi="Avenir Book"/>
          <w:color w:val="404040" w:themeColor="text1" w:themeTint="BF"/>
          <w:sz w:val="28"/>
          <w:szCs w:val="28"/>
        </w:rPr>
        <w:t xml:space="preserve">Cette progression résulte à la fois de la pertinence de la stratégie de positionnement et à l’adaptabilité de SECURINFOR face au secteur informatique en pleine évolution. </w:t>
      </w:r>
    </w:p>
    <w:p w14:paraId="5896DD6F" w14:textId="77777777" w:rsidR="00370035" w:rsidRPr="00E86FB9" w:rsidRDefault="00370035" w:rsidP="00370035">
      <w:pPr>
        <w:rPr>
          <w:rFonts w:ascii="Avenir Book" w:hAnsi="Avenir Book"/>
          <w:color w:val="404040" w:themeColor="text1" w:themeTint="BF"/>
          <w:sz w:val="28"/>
          <w:szCs w:val="28"/>
        </w:rPr>
      </w:pPr>
    </w:p>
    <w:p w14:paraId="2EB9D0BE" w14:textId="77777777" w:rsidR="00370035" w:rsidRDefault="00370035" w:rsidP="00370035">
      <w:pPr>
        <w:rPr>
          <w:rFonts w:ascii="Avenir Book" w:hAnsi="Avenir Book"/>
          <w:color w:val="404040" w:themeColor="text1" w:themeTint="BF"/>
          <w:sz w:val="28"/>
          <w:szCs w:val="28"/>
        </w:rPr>
      </w:pPr>
      <w:r w:rsidRPr="00E86FB9">
        <w:rPr>
          <w:rFonts w:ascii="Avenir Book" w:hAnsi="Avenir Book"/>
          <w:color w:val="404040" w:themeColor="text1" w:themeTint="BF"/>
          <w:sz w:val="28"/>
          <w:szCs w:val="28"/>
        </w:rPr>
        <w:t xml:space="preserve">Cette bonne performance opérationnelle conduit à une forte hausse du résultat </w:t>
      </w:r>
      <w:r>
        <w:rPr>
          <w:rFonts w:ascii="Avenir Book" w:hAnsi="Avenir Book"/>
          <w:color w:val="404040" w:themeColor="text1" w:themeTint="BF"/>
          <w:sz w:val="28"/>
          <w:szCs w:val="28"/>
        </w:rPr>
        <w:t>d’exploitation qui s’établit à 3,1 millions d’euros et une augmentation du résultat net qui s’établit à 1,8 millions d’euros</w:t>
      </w:r>
      <w:r w:rsidRPr="00E86FB9">
        <w:rPr>
          <w:rFonts w:ascii="Avenir Book" w:hAnsi="Avenir Book"/>
          <w:color w:val="404040" w:themeColor="text1" w:themeTint="BF"/>
          <w:sz w:val="28"/>
          <w:szCs w:val="28"/>
        </w:rPr>
        <w:t xml:space="preserve">. </w:t>
      </w:r>
    </w:p>
    <w:p w14:paraId="6BFDFE50" w14:textId="77777777" w:rsidR="00B121F4" w:rsidRDefault="00B121F4" w:rsidP="00370035">
      <w:pPr>
        <w:rPr>
          <w:rFonts w:ascii="Avenir Book" w:hAnsi="Avenir Book"/>
          <w:color w:val="404040" w:themeColor="text1" w:themeTint="BF"/>
          <w:sz w:val="28"/>
          <w:szCs w:val="28"/>
        </w:rPr>
      </w:pPr>
    </w:p>
    <w:p w14:paraId="0A122572" w14:textId="77777777" w:rsidR="00B121F4" w:rsidRDefault="00B121F4" w:rsidP="00370035">
      <w:pPr>
        <w:rPr>
          <w:rFonts w:ascii="Avenir Book" w:hAnsi="Avenir Book"/>
          <w:color w:val="404040" w:themeColor="text1" w:themeTint="BF"/>
          <w:sz w:val="28"/>
          <w:szCs w:val="28"/>
        </w:rPr>
      </w:pPr>
    </w:p>
    <w:p w14:paraId="75334CEB" w14:textId="77777777" w:rsidR="00B121F4" w:rsidRDefault="00B121F4" w:rsidP="00370035">
      <w:pPr>
        <w:rPr>
          <w:rFonts w:ascii="Avenir Book" w:hAnsi="Avenir Book"/>
          <w:color w:val="404040" w:themeColor="text1" w:themeTint="BF"/>
          <w:sz w:val="28"/>
          <w:szCs w:val="28"/>
        </w:rPr>
      </w:pPr>
      <w:bookmarkStart w:id="0" w:name="_GoBack"/>
      <w:bookmarkEnd w:id="0"/>
    </w:p>
    <w:p w14:paraId="2989C9EA" w14:textId="7578F8E6" w:rsidR="00F9540C" w:rsidRDefault="00B121F4">
      <w:r>
        <w:rPr>
          <w:noProof/>
          <w:lang w:eastAsia="fr-FR"/>
        </w:rPr>
        <w:drawing>
          <wp:inline distT="0" distB="0" distL="0" distR="0" wp14:anchorId="2547DFA6" wp14:editId="68BEA97C">
            <wp:extent cx="5626100" cy="3213100"/>
            <wp:effectExtent l="0" t="0" r="12700" b="12700"/>
            <wp:docPr id="3" name="Image 3" descr="Capture%20d’écran%202016-03-07%20à%2016.26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e%20d’écran%202016-03-07%20à%2016.26.0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540C" w:rsidSect="004F16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35"/>
    <w:rsid w:val="00370035"/>
    <w:rsid w:val="004F1673"/>
    <w:rsid w:val="00B121F4"/>
    <w:rsid w:val="00F1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E74B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0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544</Characters>
  <Application>Microsoft Macintosh Word</Application>
  <DocSecurity>0</DocSecurity>
  <Lines>4</Lines>
  <Paragraphs>1</Paragraphs>
  <ScaleCrop>false</ScaleCrop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2016-03-07T15:17:00Z</dcterms:created>
  <dcterms:modified xsi:type="dcterms:W3CDTF">2016-03-07T15:26:00Z</dcterms:modified>
</cp:coreProperties>
</file>